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 xml:space="preserve">Dyżur wakacyjny  w Przedszkolu Publicznym nr 3 </w:t>
      </w:r>
    </w:p>
    <w:p>
      <w:pPr>
        <w:pStyle w:val="Normal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w Dzierżoniowie</w:t>
      </w:r>
    </w:p>
    <w:p>
      <w:pPr>
        <w:pStyle w:val="Normal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Sierpień 2026 -Procedura</w:t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W dniach 1.08.2026 r. – 31.08.2026 r. zorganizujemy opiekę dla dzieci z naszego przedszkola oraz dla dzieci uczęszczających do innych przedszkoli publicznych, które mają przerwę wakacyjną.</w:t>
      </w:r>
    </w:p>
    <w:p>
      <w:pPr>
        <w:pStyle w:val="ListParagraph"/>
        <w:numPr>
          <w:ilvl w:val="0"/>
          <w:numId w:val="5"/>
        </w:numPr>
        <w:ind w:hanging="357" w:left="71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Rodzice naszych dzieci zgłaszają dziecko na dyżur  składając DEKLARACJĘ pisemną na druku, który jest dostępny w holu przedszkola i do pobrania na stronie: </w:t>
      </w:r>
      <w:hyperlink r:id="rId2" w:tgtFrame="_blank">
        <w:r>
          <w:rPr>
            <w:rStyle w:val="Hyperlink"/>
            <w:rFonts w:cs="Times New Roman" w:ascii="Times New Roman" w:hAnsi="Times New Roman"/>
            <w:color w:val="89229B"/>
            <w:sz w:val="24"/>
            <w:szCs w:val="24"/>
            <w:shd w:fill="FFFFFF" w:val="clear"/>
          </w:rPr>
          <w:t>pp3.dzierzoniow.pl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b/>
          <w:sz w:val="24"/>
          <w:szCs w:val="24"/>
        </w:rPr>
        <w:t>w terminie do 22 maja 2026 r.</w:t>
      </w:r>
    </w:p>
    <w:p>
      <w:pPr>
        <w:pStyle w:val="ListParagraph"/>
        <w:numPr>
          <w:ilvl w:val="0"/>
          <w:numId w:val="6"/>
        </w:numPr>
        <w:ind w:hanging="357" w:left="71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Rodzice dzieci z innych przedszkoli publicznych,  zgłaszają dziecko na dyżur do naszego przedszkola na druku KARTY ZGŁOSZENIA , który jest dostępny w holu przedszkola i do pobrania na stronie : </w:t>
      </w:r>
      <w:hyperlink r:id="rId3" w:tgtFrame="_blank">
        <w:r>
          <w:rPr>
            <w:rStyle w:val="Hyperlink"/>
            <w:rFonts w:cs="Times New Roman" w:ascii="Times New Roman" w:hAnsi="Times New Roman"/>
            <w:color w:val="89229B"/>
            <w:sz w:val="24"/>
            <w:szCs w:val="24"/>
            <w:shd w:fill="FFFFFF" w:val="clear"/>
          </w:rPr>
          <w:t>pp3.dzierzoniow.pl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w terminie od 25.05.2026r. </w:t>
      </w: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  <w:t>do 05.06.2026 r.</w:t>
      </w:r>
      <w:r>
        <w:rPr>
          <w:rFonts w:cs="Times New Roman" w:ascii="Times New Roman" w:hAnsi="Times New Roman"/>
          <w:b/>
          <w:sz w:val="24"/>
          <w:szCs w:val="24"/>
        </w:rPr>
        <w:t xml:space="preserve">   </w:t>
      </w:r>
    </w:p>
    <w:p>
      <w:pPr>
        <w:pStyle w:val="ListParagraph"/>
        <w:numPr>
          <w:ilvl w:val="0"/>
          <w:numId w:val="7"/>
        </w:numPr>
        <w:ind w:hanging="357" w:left="7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Deklarację lub KARTĘ ZGŁOSZENIA można składać osobiście w przedszkolu lub mailowo na adres: </w:t>
      </w:r>
      <w:hyperlink r:id="rId4">
        <w:r>
          <w:rPr>
            <w:rStyle w:val="Hyperlink"/>
            <w:rFonts w:cs="Times New Roman" w:ascii="Times New Roman" w:hAnsi="Times New Roman"/>
            <w:sz w:val="24"/>
            <w:szCs w:val="24"/>
          </w:rPr>
          <w:t>dyrektor@pp3.dzierzoniow.pl</w:t>
        </w:r>
      </w:hyperlink>
      <w:r>
        <w:rPr>
          <w:rFonts w:cs="Times New Roman" w:ascii="Times New Roman" w:hAnsi="Times New Roman"/>
          <w:sz w:val="24"/>
          <w:szCs w:val="24"/>
        </w:rPr>
        <w:t>.  Ze względu na ograniczoną liczbę miejsc o przyjęciu dziecka na dyżur wakacyjny zdecyduje kolejność zgłoszeń. Przyjęcie dziecka, które zostało zgłoszone po upływie wyznaczonego terminu, może nastąpić w  przypadku dysponowania wolnymi miejscami i jest uzależnione od decyzji dyrektora  przedszkola.</w:t>
      </w:r>
    </w:p>
    <w:p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Przedszkole Publiczne nr 3 pełni dyżur wakacyjny od poniedziałku do piątku  w godzinach 6:30 -16:30. Zapewniamy trzy posiłki dziennie tj. śniadanie o 8:00, obiad o 11:30  i  podwieczorek  o 13.30. </w:t>
      </w:r>
    </w:p>
    <w:p>
      <w:pPr>
        <w:pStyle w:val="ListParagraph"/>
        <w:numPr>
          <w:ilvl w:val="0"/>
          <w:numId w:val="9"/>
        </w:numPr>
        <w:ind w:hanging="357" w:left="7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Dzieci należy przyprowadzać do godziny 8:00 i przekazać pod opiekę nauczyciela .                           Odbieranie dzieci  od godz. 14:00.</w:t>
      </w:r>
    </w:p>
    <w:p>
      <w:pPr>
        <w:pStyle w:val="ListParagraph"/>
        <w:numPr>
          <w:ilvl w:val="0"/>
          <w:numId w:val="10"/>
        </w:numPr>
        <w:ind w:hanging="357" w:left="7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Dzieci należy wyposażyć w obuwie zamienne i ubrania na zmianę, umieszczone                              w podpisanym worku. Nie przynosimy zabawek.</w:t>
      </w:r>
    </w:p>
    <w:p>
      <w:pPr>
        <w:pStyle w:val="ListParagraph"/>
        <w:numPr>
          <w:ilvl w:val="0"/>
          <w:numId w:val="11"/>
        </w:numPr>
        <w:ind w:hanging="357" w:left="714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 opłatę za przedszkole składają się koszty wyżywienia tj. 12 zł dziennie i koszty pobytu tj. 1,44 zł za godzinę ponad bezpłatny czas przebywania w przedszkolu, określony w KARCIE ZGŁOSZENIA.</w:t>
      </w:r>
    </w:p>
    <w:p>
      <w:pPr>
        <w:pStyle w:val="ListParagraph"/>
        <w:numPr>
          <w:ilvl w:val="0"/>
          <w:numId w:val="12"/>
        </w:numPr>
        <w:ind w:hanging="357" w:left="7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Odpłatność będzie naliczana po zakończeniu bieżącego miesiąca, a informacja o jej wysokości  będzie przekazana rodzicom za pomocą systemu iPrzedszkole (dla dzieci z PP3). Dla dzieci z pozostałych przedszkoli- mailowo do intendentek. Termin płatności  do  10 dnia kolejnego miesiąca na konto nr 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84 9527 0007 2005 8877 2000 0005.                   </w:t>
      </w:r>
      <w:r>
        <w:rPr>
          <w:rFonts w:cs="Times New Roman" w:ascii="Times New Roman" w:hAnsi="Times New Roman"/>
          <w:sz w:val="24"/>
          <w:szCs w:val="24"/>
        </w:rPr>
        <w:t xml:space="preserve"> W treści przelewu  należy wpisać imię i nazwisko dziecka, nr przedszkola i kwotę za wyżywienie i pobyt osobno.       </w:t>
      </w:r>
    </w:p>
    <w:p>
      <w:pPr>
        <w:pStyle w:val="ListParagraph"/>
        <w:ind w:left="7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ind w:left="71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cs="Times New Roman" w:ascii="Times New Roman" w:hAnsi="Times New Roman"/>
          <w:b/>
          <w:sz w:val="24"/>
          <w:szCs w:val="24"/>
          <w:u w:val="single"/>
        </w:rPr>
        <w:t>Uwaga rodzice z PP3!</w:t>
      </w:r>
    </w:p>
    <w:p>
      <w:pPr>
        <w:pStyle w:val="ListParagraph"/>
        <w:spacing w:before="0" w:after="200"/>
        <w:ind w:left="71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Zapisane dzieci korzystają  z pobytu w czasie dyżuru wakacyjnego na dotychczasowych zasadach. Przypominamy o konieczności logowania /wylogowania oraz sprawdzania ogłoszeń   w systemie iPrzedszkole.</w:t>
      </w:r>
    </w:p>
    <w:sectPr>
      <w:type w:val="nextPage"/>
      <w:pgSz w:w="11906" w:h="16838"/>
      <w:pgMar w:left="1417" w:right="1417" w:gutter="0" w:header="0" w:top="993" w:footer="0" w:bottom="1417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 w:val="fals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dstrike w:val="false"/>
        <w:strike w:val="false"/>
        <w:b w:val="fals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2"/>
    <w:lvlOverride w:ilvl="0">
      <w:startOverride w:val="1"/>
    </w:lvlOverride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114d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f114d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6c6eae"/>
    <w:rPr>
      <w:color w:val="605E5C"/>
      <w:shd w:fill="E1DFDD" w:val="clear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d112ab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f114df"/>
    <w:pPr>
      <w:spacing w:before="0" w:after="200"/>
      <w:ind w:left="720"/>
      <w:contextualSpacing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112a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pp7dzierzoniow.superszkolna.pl/" TargetMode="External"/><Relationship Id="rId3" Type="http://schemas.openxmlformats.org/officeDocument/2006/relationships/hyperlink" Target="http://pp7dzierzoniow.superszkolna.pl/" TargetMode="External"/><Relationship Id="rId4" Type="http://schemas.openxmlformats.org/officeDocument/2006/relationships/hyperlink" Target="mailto:dyrektor@pp3.dzierzoniow.pl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LibreOffice/7.6.2.1$Windows_X86_64 LibreOffice_project/56f7684011345957bbf33a7ee678afaf4d2ba333</Application>
  <AppVersion>15.0000</AppVersion>
  <Pages>1</Pages>
  <Words>354</Words>
  <Characters>2094</Characters>
  <CharactersWithSpaces>2534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2026-05-18T10:39:00Z</dcterms:created>
  <dc:creator>user</dc:creator>
  <dc:description/>
  <dc:language>pl-PL</dc:language>
  <cp:lastModifiedBy/>
  <cp:lastPrinted>2026-05-20T11:10:00Z</cp:lastPrinted>
  <dcterms:modified xsi:type="dcterms:W3CDTF">2026-05-22T07:54:18Z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